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54" w:rsidRDefault="00C41F7B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56319" w:rsidRPr="00E944B5">
        <w:rPr>
          <w:rFonts w:ascii="Times New Roman" w:eastAsia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56319" w:rsidRPr="00E944B5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отдельным категориям граждан</w:t>
      </w:r>
    </w:p>
    <w:p w:rsidR="00077C54" w:rsidRDefault="00456319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4B5">
        <w:rPr>
          <w:rFonts w:ascii="Times New Roman" w:eastAsia="Times New Roman" w:hAnsi="Times New Roman" w:cs="Times New Roman"/>
          <w:b/>
          <w:sz w:val="28"/>
          <w:szCs w:val="28"/>
        </w:rPr>
        <w:t>дополнительных мер социальной поддержки</w:t>
      </w:r>
    </w:p>
    <w:p w:rsidR="001A713E" w:rsidRDefault="00456319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944B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оплате </w:t>
      </w:r>
      <w:r w:rsidRPr="00E944B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взносов на капитальный ремонт многоквартирных домов</w:t>
      </w:r>
    </w:p>
    <w:p w:rsidR="00C41F7B" w:rsidRDefault="00C41F7B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608E5" w:rsidRPr="00B608E5" w:rsidRDefault="00AC7AE4" w:rsidP="00B27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2016 года вступил в силу </w:t>
      </w:r>
      <w:r w:rsidR="00B608E5" w:rsidRPr="00B608E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37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29 декабря 2015 г. № 399-ФЗ</w:t>
      </w:r>
      <w:r w:rsidR="00F1371C">
        <w:rPr>
          <w:rFonts w:ascii="Times New Roman" w:hAnsi="Times New Roman" w:cs="Times New Roman"/>
          <w:sz w:val="28"/>
          <w:szCs w:val="28"/>
        </w:rPr>
        <w:t xml:space="preserve"> </w:t>
      </w:r>
      <w:r w:rsidR="00B608E5" w:rsidRPr="00B608E5">
        <w:rPr>
          <w:rFonts w:ascii="Times New Roman" w:hAnsi="Times New Roman" w:cs="Times New Roman"/>
          <w:sz w:val="28"/>
          <w:szCs w:val="28"/>
        </w:rPr>
        <w:t>«О внесении изменений в статью 169 Жилищного кодекса Российской Федерации и статью 17 Федерального закона «О социальной защите инвалидов в Российской Федерации».</w:t>
      </w:r>
    </w:p>
    <w:p w:rsidR="00B608E5" w:rsidRDefault="00B608E5" w:rsidP="00B273C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 соответствии с внесенными изменениями 24 декабря 2015г. Законодательным Собранием Челябинской области принят Закон Челябинской области «О внесении изменений в некоторые Законы Челябинской области в сфере социальной поддержки отдельных категорий граждан»</w:t>
      </w:r>
      <w:r w:rsidR="00AC7AE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, которым установлены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AC7A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AC7A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по уплате взноса на капитальный ремонт </w:t>
      </w:r>
      <w:r w:rsidR="00F1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</w:t>
      </w:r>
      <w:r w:rsidR="00F137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F137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B608E5" w:rsidRPr="00B608E5" w:rsidRDefault="00F5652E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B608E5" w:rsidRPr="00B608E5">
        <w:rPr>
          <w:rFonts w:ascii="Times New Roman" w:eastAsia="Calibri" w:hAnsi="Times New Roman" w:cs="Times New Roman"/>
          <w:b/>
          <w:sz w:val="28"/>
          <w:szCs w:val="28"/>
        </w:rPr>
        <w:t>Круг лиц, имеющих право на компенсацию расходов</w:t>
      </w:r>
      <w:r w:rsidR="00F1371C" w:rsidRPr="00F1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71C" w:rsidRPr="00F1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уплату взноса на капитальный ремонт</w:t>
      </w:r>
      <w:r w:rsidR="00B608E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608E5" w:rsidRPr="00B608E5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одиноко проживающие неработающие граждане, достигшие возраста семидесяти лет, которым установлена (назначена) страховая пенсия в соответствии с </w:t>
      </w:r>
      <w:hyperlink r:id="rId8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Федерации»;</w:t>
      </w:r>
    </w:p>
    <w:p w:rsidR="00B608E5" w:rsidRPr="00B608E5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 неработающие граждане, достигшие возраста семидесяти лет, которым установлена (назначена) страховая пенсия в соответствии с законом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лет; </w:t>
      </w:r>
    </w:p>
    <w:p w:rsidR="00B608E5" w:rsidRPr="00B608E5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 одиноко проживающие неработающие граждане, достигшие возраста восьмидесяти лет, которым установлена (назначена) страховая пенсия в соответствии с </w:t>
      </w:r>
      <w:hyperlink r:id="rId9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Федерации»;</w:t>
      </w:r>
    </w:p>
    <w:p w:rsidR="00B608E5" w:rsidRPr="00B608E5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неработающие граждане,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достигшие возраста восьмидесяти лет,  которым установлена (назначена) страховая пенсия в соответствии с </w:t>
      </w:r>
      <w:hyperlink r:id="rId10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лет.</w:t>
      </w:r>
    </w:p>
    <w:p w:rsidR="00B608E5" w:rsidRPr="00B608E5" w:rsidRDefault="00B608E5" w:rsidP="00077C5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b/>
          <w:sz w:val="28"/>
          <w:szCs w:val="28"/>
        </w:rPr>
        <w:t>Условия назначения</w:t>
      </w:r>
      <w:r w:rsidR="00F5652E">
        <w:rPr>
          <w:rFonts w:ascii="Times New Roman" w:eastAsia="Calibri" w:hAnsi="Times New Roman" w:cs="Times New Roman"/>
          <w:b/>
          <w:sz w:val="28"/>
          <w:szCs w:val="28"/>
        </w:rPr>
        <w:t xml:space="preserve"> компенсации расходов</w:t>
      </w:r>
      <w:r w:rsidRPr="00B608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08E5" w:rsidRPr="00B608E5" w:rsidRDefault="00B608E5" w:rsidP="00C41F7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1) постоянное проживание в Челябинской области; </w:t>
      </w:r>
    </w:p>
    <w:p w:rsidR="00B608E5" w:rsidRPr="00B608E5" w:rsidRDefault="00B608E5" w:rsidP="00C41F7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>2) наличие регистрации в жилом помещении;</w:t>
      </w:r>
    </w:p>
    <w:p w:rsidR="00B608E5" w:rsidRPr="00B608E5" w:rsidRDefault="00B608E5" w:rsidP="00C41F7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F1371C">
        <w:rPr>
          <w:rFonts w:ascii="Times New Roman" w:eastAsia="Calibri" w:hAnsi="Times New Roman" w:cs="Times New Roman"/>
          <w:sz w:val="28"/>
          <w:szCs w:val="28"/>
        </w:rPr>
        <w:t>наличие прав</w:t>
      </w:r>
      <w:r w:rsidR="00E4410C">
        <w:rPr>
          <w:rFonts w:ascii="Times New Roman" w:eastAsia="Calibri" w:hAnsi="Times New Roman" w:cs="Times New Roman"/>
          <w:sz w:val="28"/>
          <w:szCs w:val="28"/>
        </w:rPr>
        <w:t xml:space="preserve">а собственности на жилое помещение </w:t>
      </w:r>
      <w:r w:rsidRPr="00B608E5">
        <w:rPr>
          <w:rFonts w:ascii="Times New Roman" w:eastAsia="Calibri" w:hAnsi="Times New Roman" w:cs="Times New Roman"/>
          <w:sz w:val="28"/>
          <w:szCs w:val="28"/>
        </w:rPr>
        <w:t>по месту регистрации в многоквартирном доме;</w:t>
      </w:r>
    </w:p>
    <w:p w:rsidR="00B608E5" w:rsidRDefault="00B608E5" w:rsidP="00C41F7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>4) неработающие граждане;</w:t>
      </w:r>
    </w:p>
    <w:p w:rsidR="00E4410C" w:rsidRPr="00B608E5" w:rsidRDefault="00E93881" w:rsidP="00C41F7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4410C">
        <w:rPr>
          <w:rFonts w:ascii="Times New Roman" w:eastAsia="Calibri" w:hAnsi="Times New Roman" w:cs="Times New Roman"/>
          <w:sz w:val="28"/>
          <w:szCs w:val="28"/>
        </w:rPr>
        <w:t xml:space="preserve">) отсутствие задолженности по оплате за капитальный ремонт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4410C">
        <w:rPr>
          <w:rFonts w:ascii="Times New Roman" w:eastAsia="Calibri" w:hAnsi="Times New Roman" w:cs="Times New Roman"/>
          <w:sz w:val="28"/>
          <w:szCs w:val="28"/>
        </w:rPr>
        <w:t>либо наличие соглашения по погашению задолженности по оплате начисленных платежей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5F30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1F7B" w:rsidRDefault="00E93881" w:rsidP="00C41F7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608E5" w:rsidRPr="00B608E5">
        <w:rPr>
          <w:rFonts w:ascii="Times New Roman" w:eastAsia="Calibri" w:hAnsi="Times New Roman" w:cs="Times New Roman"/>
          <w:sz w:val="28"/>
          <w:szCs w:val="28"/>
        </w:rPr>
        <w:t xml:space="preserve">) неполучение мер социальной поддержки по уплате взносов на капитальный ремонт по иным основаниям. </w:t>
      </w:r>
    </w:p>
    <w:p w:rsidR="00C41F7B" w:rsidRDefault="00C41F7B" w:rsidP="00C41F7B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F7B" w:rsidRDefault="00C41F7B" w:rsidP="00C41F7B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8E5" w:rsidRPr="00B608E5" w:rsidRDefault="00B608E5" w:rsidP="00C41F7B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Размер компенсации расходов:</w:t>
      </w:r>
    </w:p>
    <w:p w:rsidR="00B608E5" w:rsidRPr="00B608E5" w:rsidRDefault="00B608E5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>1) 50% от произведения м</w:t>
      </w:r>
      <w:r w:rsidRPr="00B608E5">
        <w:rPr>
          <w:rFonts w:ascii="Times New Roman" w:hAnsi="Times New Roman" w:cs="Times New Roman"/>
          <w:sz w:val="28"/>
          <w:szCs w:val="28"/>
        </w:rPr>
        <w:t xml:space="preserve">инимального размера взноса на капитальный ремонт общего имущества в многоквартирном доме (6,7 руб. за 1 кв.м. в 2016 году), </w:t>
      </w:r>
      <w:r w:rsidR="005F30A9">
        <w:rPr>
          <w:rFonts w:ascii="Times New Roman" w:hAnsi="Times New Roman" w:cs="Times New Roman"/>
          <w:sz w:val="28"/>
          <w:szCs w:val="28"/>
        </w:rPr>
        <w:t>и</w:t>
      </w:r>
      <w:r w:rsidRPr="00B608E5">
        <w:rPr>
          <w:rFonts w:ascii="Times New Roman" w:hAnsi="Times New Roman" w:cs="Times New Roman"/>
          <w:sz w:val="28"/>
          <w:szCs w:val="28"/>
        </w:rPr>
        <w:t xml:space="preserve">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региональный стандарт нормативной площади жилого помещения, используемой для расчета субсидий</w:t>
      </w:r>
      <w:r w:rsidRPr="00B608E5">
        <w:rPr>
          <w:rFonts w:ascii="Times New Roman" w:eastAsia="Calibri" w:hAnsi="Times New Roman" w:cs="Times New Roman"/>
          <w:sz w:val="28"/>
          <w:szCs w:val="28"/>
        </w:rPr>
        <w:t>, (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. для одиноко </w:t>
      </w:r>
      <w:r w:rsidR="005F30A9" w:rsidRPr="00B608E5">
        <w:rPr>
          <w:rFonts w:ascii="Times New Roman" w:eastAsia="Calibri" w:hAnsi="Times New Roman" w:cs="Times New Roman"/>
          <w:sz w:val="28"/>
          <w:szCs w:val="28"/>
        </w:rPr>
        <w:t xml:space="preserve">проживающих, </w:t>
      </w:r>
      <w:r w:rsidR="005F30A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</w:t>
      </w:r>
      <w:proofErr w:type="gramStart"/>
      <w:r w:rsidRPr="00B608E5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 – для семей из двух чел.,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r w:rsidRPr="00B608E5">
        <w:rPr>
          <w:rFonts w:ascii="Times New Roman" w:eastAsia="Calibri" w:hAnsi="Times New Roman" w:cs="Times New Roman"/>
          <w:sz w:val="28"/>
          <w:szCs w:val="28"/>
        </w:rPr>
        <w:t>. – для семей из трех и более чел.)  для категорий:</w:t>
      </w:r>
    </w:p>
    <w:p w:rsidR="00B608E5" w:rsidRPr="00B608E5" w:rsidRDefault="00B608E5" w:rsidP="00B27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-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одиноко проживающие неработающие граждане, достигшие возраста семидесяти лет, которым установлена (назначена) страховая пенсия в соответствии с </w:t>
      </w:r>
      <w:hyperlink r:id="rId11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</w:t>
      </w:r>
      <w:r w:rsidRPr="00B608E5">
        <w:rPr>
          <w:rFonts w:ascii="Times New Roman" w:hAnsi="Times New Roman" w:cs="Times New Roman CYR"/>
          <w:sz w:val="28"/>
          <w:szCs w:val="28"/>
          <w:lang w:eastAsia="ru-RU"/>
        </w:rPr>
        <w:t xml:space="preserve"> (180,9 руб. в месяц)</w:t>
      </w:r>
      <w:r w:rsidRPr="00B608E5">
        <w:rPr>
          <w:rFonts w:ascii="Times New Roman" w:eastAsia="Times New Roman" w:hAnsi="Times New Roman" w:cs="Times New Roman CYR"/>
          <w:sz w:val="28"/>
          <w:szCs w:val="28"/>
          <w:lang w:eastAsia="ru-RU"/>
        </w:rPr>
        <w:t>;</w:t>
      </w:r>
    </w:p>
    <w:p w:rsidR="00B608E5" w:rsidRPr="00B608E5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неработающие граждане, достигшие возраста семидесяти лет, которым установлена (назначена) страховая пенсия в соответствии с законом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</w:t>
      </w:r>
      <w:r w:rsidRPr="00B608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>(120,6 руб. в месяц на 1 чел. для семьи из двух чел.; 60,3 руб. в месяц на 1 чел. для семьи из трех чел</w:t>
      </w:r>
      <w:r w:rsidR="005F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чел.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08E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8E5" w:rsidRPr="00B608E5" w:rsidRDefault="00B608E5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>2) 100% от произведения м</w:t>
      </w:r>
      <w:r w:rsidRPr="00B608E5">
        <w:rPr>
          <w:rFonts w:ascii="Times New Roman" w:hAnsi="Times New Roman" w:cs="Times New Roman"/>
          <w:sz w:val="28"/>
          <w:szCs w:val="28"/>
        </w:rPr>
        <w:t xml:space="preserve">инимального размера взноса на капитальный ремонт общего имущества в многоквартирном доме (6,7 руб. за 1 кв.м. в 2016 году), </w:t>
      </w:r>
      <w:r w:rsidR="005F30A9">
        <w:rPr>
          <w:rFonts w:ascii="Times New Roman" w:hAnsi="Times New Roman" w:cs="Times New Roman"/>
          <w:sz w:val="28"/>
          <w:szCs w:val="28"/>
        </w:rPr>
        <w:t>и</w:t>
      </w:r>
      <w:r w:rsidRPr="00B608E5">
        <w:rPr>
          <w:rFonts w:ascii="Times New Roman" w:hAnsi="Times New Roman" w:cs="Times New Roman"/>
          <w:sz w:val="28"/>
          <w:szCs w:val="28"/>
        </w:rPr>
        <w:t xml:space="preserve">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региональный стандарт нормативной площади жилого помещения, используемой для расчета субсидий</w:t>
      </w:r>
      <w:r w:rsidRPr="00B608E5">
        <w:rPr>
          <w:rFonts w:ascii="Times New Roman" w:eastAsia="Calibri" w:hAnsi="Times New Roman" w:cs="Times New Roman"/>
          <w:sz w:val="28"/>
          <w:szCs w:val="28"/>
        </w:rPr>
        <w:t>, (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. для одиноко проживающих, </w:t>
      </w:r>
      <w:r w:rsidR="005F30A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</w:t>
      </w:r>
      <w:proofErr w:type="gramStart"/>
      <w:r w:rsidRPr="00B608E5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 – для семей из двух чел.,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r w:rsidRPr="00B608E5">
        <w:rPr>
          <w:rFonts w:ascii="Times New Roman" w:eastAsia="Calibri" w:hAnsi="Times New Roman" w:cs="Times New Roman"/>
          <w:sz w:val="28"/>
          <w:szCs w:val="28"/>
        </w:rPr>
        <w:t>. – для семей из трех и более чел.)  для категорий:</w:t>
      </w:r>
    </w:p>
    <w:p w:rsidR="00B608E5" w:rsidRPr="00B608E5" w:rsidRDefault="00B608E5" w:rsidP="005F3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608E5">
        <w:rPr>
          <w:rFonts w:ascii="Times New Roman" w:hAnsi="Times New Roman" w:cs="Times New Roman CYR"/>
          <w:sz w:val="28"/>
          <w:szCs w:val="28"/>
          <w:lang w:eastAsia="ru-RU"/>
        </w:rPr>
        <w:t>-</w:t>
      </w:r>
      <w:r w:rsidRPr="00B608E5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одиноко проживающие неработающие граждане, достигшие возраста восьмидесяти </w:t>
      </w:r>
      <w:r w:rsidRPr="00B608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лет, которым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(назначена) страховая пенсия в соответствии с </w:t>
      </w:r>
      <w:hyperlink r:id="rId12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 </w:t>
      </w:r>
      <w:r w:rsidRPr="00B608E5">
        <w:rPr>
          <w:rFonts w:ascii="Times New Roman" w:hAnsi="Times New Roman" w:cs="Times New Roman CYR"/>
          <w:sz w:val="28"/>
          <w:szCs w:val="28"/>
          <w:lang w:eastAsia="ru-RU"/>
        </w:rPr>
        <w:t>(361,8 руб. в месяц)</w:t>
      </w:r>
      <w:r w:rsidRPr="00B608E5">
        <w:rPr>
          <w:rFonts w:ascii="Times New Roman" w:eastAsia="Times New Roman" w:hAnsi="Times New Roman" w:cs="Times New Roman CYR"/>
          <w:sz w:val="28"/>
          <w:szCs w:val="28"/>
          <w:lang w:eastAsia="ru-RU"/>
        </w:rPr>
        <w:t>;</w:t>
      </w:r>
    </w:p>
    <w:p w:rsidR="00B608E5" w:rsidRPr="00B608E5" w:rsidRDefault="00B608E5" w:rsidP="00B273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неработающие граждане,  достигшие возраста восьмидесяти лет,  которым установлена (назначена) страховая пенсия в соответствии с </w:t>
      </w:r>
      <w:hyperlink r:id="rId13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 </w:t>
      </w:r>
      <w:r w:rsidRPr="00B608E5">
        <w:rPr>
          <w:rFonts w:ascii="Times New Roman" w:hAnsi="Times New Roman" w:cs="Times New Roman"/>
          <w:sz w:val="28"/>
          <w:szCs w:val="28"/>
          <w:lang w:eastAsia="ru-RU"/>
        </w:rPr>
        <w:t>(241,2 руб. в месяц на 1 чел. для семьи из двух чел.; 120,6 руб. в месяц на 1 чел. для семьи из трех и более чел.).</w:t>
      </w:r>
    </w:p>
    <w:p w:rsidR="00B608E5" w:rsidRPr="00B608E5" w:rsidRDefault="00B608E5" w:rsidP="00077C5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8E5">
        <w:rPr>
          <w:rFonts w:ascii="Times New Roman" w:eastAsia="Calibri" w:hAnsi="Times New Roman" w:cs="Times New Roman"/>
          <w:b/>
          <w:sz w:val="28"/>
          <w:szCs w:val="28"/>
        </w:rPr>
        <w:t xml:space="preserve">Срок </w:t>
      </w:r>
      <w:r w:rsidR="00F5652E">
        <w:rPr>
          <w:rFonts w:ascii="Times New Roman" w:eastAsia="Calibri" w:hAnsi="Times New Roman" w:cs="Times New Roman"/>
          <w:b/>
          <w:sz w:val="28"/>
          <w:szCs w:val="28"/>
        </w:rPr>
        <w:t>предоставления компенсации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расходов</w:t>
      </w:r>
      <w:r w:rsidR="00F5652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F01BC" w:rsidRDefault="000F01BC" w:rsidP="000F01B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Компенсация расходов установлена с 1 января 2016 года.</w:t>
      </w:r>
    </w:p>
    <w:p w:rsidR="00927772" w:rsidRDefault="00927772" w:rsidP="009277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Выплата будет произведена в марте 2016 года, с учетом доплаты за январь и февраль 2016 года, а далее ежемесячно. </w:t>
      </w:r>
    </w:p>
    <w:p w:rsidR="00B273CC" w:rsidRPr="00B273CC" w:rsidRDefault="000F579E" w:rsidP="00B27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CC">
        <w:rPr>
          <w:rFonts w:ascii="Times New Roman" w:hAnsi="Times New Roman" w:cs="Times New Roman"/>
          <w:sz w:val="28"/>
          <w:szCs w:val="28"/>
        </w:rPr>
        <w:t>Граждан</w:t>
      </w:r>
      <w:r w:rsidR="00B273CC">
        <w:rPr>
          <w:rFonts w:ascii="Times New Roman" w:hAnsi="Times New Roman" w:cs="Times New Roman"/>
          <w:sz w:val="28"/>
          <w:szCs w:val="28"/>
        </w:rPr>
        <w:t>е</w:t>
      </w:r>
      <w:r w:rsidRPr="00B273CC">
        <w:rPr>
          <w:rFonts w:ascii="Times New Roman" w:hAnsi="Times New Roman" w:cs="Times New Roman"/>
          <w:sz w:val="28"/>
          <w:szCs w:val="28"/>
        </w:rPr>
        <w:t xml:space="preserve">, относящиеся к областным категориям по новому закону, будут приглашаться </w:t>
      </w:r>
      <w:r w:rsidR="00B273CC" w:rsidRPr="00B273CC">
        <w:rPr>
          <w:rFonts w:ascii="Times New Roman" w:hAnsi="Times New Roman" w:cs="Times New Roman"/>
          <w:sz w:val="28"/>
          <w:szCs w:val="28"/>
        </w:rPr>
        <w:t xml:space="preserve">в Управление социальной защиты населения согласно </w:t>
      </w:r>
      <w:r w:rsidR="005F30A9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 w:rsidR="00B273CC" w:rsidRPr="00B273CC">
        <w:rPr>
          <w:rFonts w:ascii="Times New Roman" w:hAnsi="Times New Roman" w:cs="Times New Roman"/>
          <w:sz w:val="28"/>
          <w:szCs w:val="28"/>
        </w:rPr>
        <w:t>график</w:t>
      </w:r>
      <w:r w:rsidR="005F30A9">
        <w:rPr>
          <w:rFonts w:ascii="Times New Roman" w:hAnsi="Times New Roman" w:cs="Times New Roman"/>
          <w:sz w:val="28"/>
          <w:szCs w:val="28"/>
        </w:rPr>
        <w:t>у</w:t>
      </w:r>
      <w:r w:rsidR="00B273CC" w:rsidRPr="00B273CC">
        <w:rPr>
          <w:rFonts w:ascii="Times New Roman" w:hAnsi="Times New Roman" w:cs="Times New Roman"/>
          <w:sz w:val="28"/>
          <w:szCs w:val="28"/>
        </w:rPr>
        <w:t>.</w:t>
      </w:r>
    </w:p>
    <w:p w:rsidR="00E30CFF" w:rsidRDefault="00866307" w:rsidP="00C41F7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07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документов для назначения компенсации расходов будет утвержден постановлением Правительства Челябинской области. </w:t>
      </w:r>
      <w:bookmarkStart w:id="0" w:name="_GoBack"/>
      <w:bookmarkEnd w:id="0"/>
    </w:p>
    <w:sectPr w:rsidR="00E30CFF" w:rsidSect="00C41F7B">
      <w:headerReference w:type="default" r:id="rId14"/>
      <w:pgSz w:w="11906" w:h="16838"/>
      <w:pgMar w:top="284" w:right="707" w:bottom="142" w:left="851" w:header="22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BA" w:rsidRDefault="00544CBA" w:rsidP="00077C54">
      <w:pPr>
        <w:spacing w:after="0" w:line="240" w:lineRule="auto"/>
      </w:pPr>
      <w:r>
        <w:separator/>
      </w:r>
    </w:p>
  </w:endnote>
  <w:endnote w:type="continuationSeparator" w:id="0">
    <w:p w:rsidR="00544CBA" w:rsidRDefault="00544CBA" w:rsidP="0007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BA" w:rsidRDefault="00544CBA" w:rsidP="00077C54">
      <w:pPr>
        <w:spacing w:after="0" w:line="240" w:lineRule="auto"/>
      </w:pPr>
      <w:r>
        <w:separator/>
      </w:r>
    </w:p>
  </w:footnote>
  <w:footnote w:type="continuationSeparator" w:id="0">
    <w:p w:rsidR="00544CBA" w:rsidRDefault="00544CBA" w:rsidP="0007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54" w:rsidRDefault="00077C54">
    <w:pPr>
      <w:pStyle w:val="a5"/>
      <w:jc w:val="center"/>
    </w:pPr>
  </w:p>
  <w:p w:rsidR="00077C54" w:rsidRDefault="00077C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A7388"/>
    <w:multiLevelType w:val="hybridMultilevel"/>
    <w:tmpl w:val="8D127C10"/>
    <w:lvl w:ilvl="0" w:tplc="8EAE2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4A7"/>
    <w:rsid w:val="00077C54"/>
    <w:rsid w:val="00095B90"/>
    <w:rsid w:val="000F01BC"/>
    <w:rsid w:val="000F48C5"/>
    <w:rsid w:val="000F579E"/>
    <w:rsid w:val="001A713E"/>
    <w:rsid w:val="002335AB"/>
    <w:rsid w:val="002E3407"/>
    <w:rsid w:val="00316801"/>
    <w:rsid w:val="00322F2D"/>
    <w:rsid w:val="003264A7"/>
    <w:rsid w:val="003D60B7"/>
    <w:rsid w:val="00443254"/>
    <w:rsid w:val="00456319"/>
    <w:rsid w:val="00544CBA"/>
    <w:rsid w:val="005458E6"/>
    <w:rsid w:val="005F30A9"/>
    <w:rsid w:val="00803A3B"/>
    <w:rsid w:val="00866307"/>
    <w:rsid w:val="008E3826"/>
    <w:rsid w:val="00927772"/>
    <w:rsid w:val="009B3201"/>
    <w:rsid w:val="009D245B"/>
    <w:rsid w:val="009F1F5D"/>
    <w:rsid w:val="00A834F6"/>
    <w:rsid w:val="00AC7AE4"/>
    <w:rsid w:val="00AF165B"/>
    <w:rsid w:val="00B05E15"/>
    <w:rsid w:val="00B273CC"/>
    <w:rsid w:val="00B608E5"/>
    <w:rsid w:val="00C41F7B"/>
    <w:rsid w:val="00E26ED5"/>
    <w:rsid w:val="00E30CFF"/>
    <w:rsid w:val="00E4410C"/>
    <w:rsid w:val="00E93881"/>
    <w:rsid w:val="00E944B5"/>
    <w:rsid w:val="00F1371C"/>
    <w:rsid w:val="00F554A0"/>
    <w:rsid w:val="00F5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13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C54"/>
  </w:style>
  <w:style w:type="paragraph" w:styleId="a7">
    <w:name w:val="footer"/>
    <w:basedOn w:val="a"/>
    <w:link w:val="a8"/>
    <w:uiPriority w:val="99"/>
    <w:unhideWhenUsed/>
    <w:rsid w:val="0007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88.8/" TargetMode="External"/><Relationship Id="rId13" Type="http://schemas.openxmlformats.org/officeDocument/2006/relationships/hyperlink" Target="garantf1://70452688.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452688.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52688.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452688.8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52688.8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F131-8599-4480-8724-979A2E3D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Ольга Александровна</dc:creator>
  <cp:lastModifiedBy>Семикашева</cp:lastModifiedBy>
  <cp:revision>2</cp:revision>
  <cp:lastPrinted>2016-01-14T06:51:00Z</cp:lastPrinted>
  <dcterms:created xsi:type="dcterms:W3CDTF">2016-01-18T08:53:00Z</dcterms:created>
  <dcterms:modified xsi:type="dcterms:W3CDTF">2016-01-18T08:53:00Z</dcterms:modified>
</cp:coreProperties>
</file>